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E67" w:rsidRDefault="000F1E67" w:rsidP="000F1E67">
      <w:pPr>
        <w:rPr>
          <w:sz w:val="24"/>
          <w:szCs w:val="24"/>
        </w:rPr>
      </w:pPr>
      <w:r>
        <w:rPr>
          <w:rFonts w:hint="eastAsia"/>
          <w:sz w:val="24"/>
          <w:szCs w:val="24"/>
        </w:rPr>
        <w:t>第２号様式</w:t>
      </w:r>
      <w:bookmarkStart w:id="0" w:name="_GoBack"/>
      <w:bookmarkEnd w:id="0"/>
    </w:p>
    <w:p w:rsidR="006E6105" w:rsidRPr="00696E11" w:rsidRDefault="006E6105" w:rsidP="006E6105">
      <w:pPr>
        <w:jc w:val="center"/>
        <w:rPr>
          <w:rFonts w:hAnsi="ＭＳ 明朝"/>
          <w:sz w:val="32"/>
          <w:szCs w:val="32"/>
        </w:rPr>
      </w:pPr>
      <w:r>
        <w:rPr>
          <w:rFonts w:hAnsi="ＭＳ 明朝" w:hint="eastAsia"/>
          <w:sz w:val="32"/>
          <w:szCs w:val="32"/>
        </w:rPr>
        <w:t xml:space="preserve">誓　約　</w:t>
      </w:r>
      <w:r w:rsidRPr="00696E11">
        <w:rPr>
          <w:rFonts w:hAnsi="ＭＳ 明朝" w:hint="eastAsia"/>
          <w:sz w:val="32"/>
          <w:szCs w:val="32"/>
        </w:rPr>
        <w:t>書</w:t>
      </w:r>
    </w:p>
    <w:p w:rsidR="006E6105" w:rsidRPr="00C2300E" w:rsidRDefault="006E6105" w:rsidP="006E6105">
      <w:pPr>
        <w:rPr>
          <w:rFonts w:hAnsi="ＭＳ 明朝"/>
          <w:szCs w:val="21"/>
        </w:rPr>
      </w:pPr>
      <w:r w:rsidRPr="00550EB1">
        <w:rPr>
          <w:rFonts w:hAnsi="ＭＳ 明朝" w:hint="eastAsia"/>
          <w:szCs w:val="21"/>
        </w:rPr>
        <w:t xml:space="preserve">　今回、御所市が実施する、</w:t>
      </w:r>
      <w:r>
        <w:rPr>
          <w:rFonts w:hAnsi="ＭＳ 明朝" w:hint="eastAsia"/>
          <w:szCs w:val="21"/>
        </w:rPr>
        <w:t>御所市における職員の定年延長に伴う例規整備等支援業務</w:t>
      </w:r>
      <w:r w:rsidRPr="00550EB1">
        <w:rPr>
          <w:rFonts w:ascii="ＭＳ 明朝" w:hAnsi="ＭＳ 明朝" w:hint="eastAsia"/>
          <w:szCs w:val="21"/>
        </w:rPr>
        <w:t>委託に係る公募型プロポーザル</w:t>
      </w:r>
      <w:r w:rsidRPr="00550EB1">
        <w:rPr>
          <w:rFonts w:hAnsi="ＭＳ 明朝" w:hint="eastAsia"/>
          <w:szCs w:val="21"/>
        </w:rPr>
        <w:t>に参加するにあたり、関係法令等について再度認識したうえで厳正な手続きを行い、下記事項のすべてに該当す</w:t>
      </w:r>
      <w:r w:rsidRPr="00C2300E">
        <w:rPr>
          <w:rFonts w:hAnsi="ＭＳ 明朝" w:hint="eastAsia"/>
          <w:szCs w:val="21"/>
        </w:rPr>
        <w:t>る</w:t>
      </w:r>
      <w:r>
        <w:rPr>
          <w:rFonts w:hAnsi="ＭＳ 明朝" w:hint="eastAsia"/>
          <w:szCs w:val="21"/>
        </w:rPr>
        <w:t>事業</w:t>
      </w:r>
      <w:r w:rsidRPr="00C2300E">
        <w:rPr>
          <w:rFonts w:hAnsi="ＭＳ 明朝" w:hint="eastAsia"/>
          <w:szCs w:val="21"/>
        </w:rPr>
        <w:t>者であることを誓約します。</w:t>
      </w:r>
    </w:p>
    <w:p w:rsidR="006E6105" w:rsidRPr="00C2300E" w:rsidRDefault="006E6105" w:rsidP="006E6105">
      <w:pPr>
        <w:rPr>
          <w:rFonts w:hAnsi="ＭＳ 明朝"/>
          <w:szCs w:val="21"/>
        </w:rPr>
      </w:pPr>
      <w:r w:rsidRPr="00C2300E">
        <w:rPr>
          <w:rFonts w:hAnsi="ＭＳ 明朝" w:hint="eastAsia"/>
          <w:szCs w:val="21"/>
        </w:rPr>
        <w:t xml:space="preserve">　なお、虚偽、不正行為が判明したときは、いかなる処分に対しても異議を申し立てません。</w:t>
      </w:r>
    </w:p>
    <w:p w:rsidR="006E6105" w:rsidRPr="00C2300E" w:rsidRDefault="006E6105" w:rsidP="006E6105">
      <w:pPr>
        <w:jc w:val="center"/>
        <w:rPr>
          <w:rFonts w:ascii="ＭＳ 明朝"/>
          <w:szCs w:val="21"/>
        </w:rPr>
      </w:pPr>
    </w:p>
    <w:p w:rsidR="006E6105" w:rsidRPr="00C2300E" w:rsidRDefault="006E6105" w:rsidP="006E6105">
      <w:pPr>
        <w:jc w:val="center"/>
        <w:rPr>
          <w:rFonts w:ascii="ＭＳ 明朝"/>
          <w:szCs w:val="21"/>
        </w:rPr>
      </w:pPr>
      <w:r w:rsidRPr="00C2300E">
        <w:rPr>
          <w:rFonts w:ascii="ＭＳ 明朝" w:hint="eastAsia"/>
          <w:szCs w:val="21"/>
        </w:rPr>
        <w:t>記</w:t>
      </w:r>
    </w:p>
    <w:p w:rsidR="006E6105" w:rsidRPr="00C2300E" w:rsidRDefault="006E6105" w:rsidP="006E6105">
      <w:pPr>
        <w:rPr>
          <w:szCs w:val="21"/>
        </w:rPr>
      </w:pPr>
    </w:p>
    <w:p w:rsidR="006E6105" w:rsidRPr="00550EB1" w:rsidRDefault="006E6105" w:rsidP="006E6105">
      <w:pPr>
        <w:ind w:left="420" w:hangingChars="200" w:hanging="420"/>
        <w:rPr>
          <w:szCs w:val="21"/>
        </w:rPr>
      </w:pPr>
      <w:r w:rsidRPr="00550EB1">
        <w:rPr>
          <w:rFonts w:hint="eastAsia"/>
          <w:szCs w:val="21"/>
        </w:rPr>
        <w:t xml:space="preserve">　１　</w:t>
      </w:r>
      <w:r>
        <w:rPr>
          <w:rFonts w:hAnsi="ＭＳ 明朝" w:hint="eastAsia"/>
          <w:szCs w:val="21"/>
        </w:rPr>
        <w:t>御所市における職員の定年延長に伴う例規整備等支援業務</w:t>
      </w:r>
      <w:r w:rsidRPr="00550EB1">
        <w:rPr>
          <w:rFonts w:ascii="ＭＳ 明朝" w:hAnsi="ＭＳ 明朝" w:hint="eastAsia"/>
          <w:szCs w:val="21"/>
        </w:rPr>
        <w:t>委託に係る公募型プロポーザル実施要領</w:t>
      </w:r>
      <w:r w:rsidRPr="00550EB1">
        <w:rPr>
          <w:rFonts w:hint="eastAsia"/>
          <w:szCs w:val="21"/>
        </w:rPr>
        <w:t>に記載された「</w:t>
      </w:r>
      <w:r w:rsidR="001A6C41">
        <w:rPr>
          <w:rFonts w:hint="eastAsia"/>
          <w:szCs w:val="21"/>
        </w:rPr>
        <w:t>２</w:t>
      </w:r>
      <w:r w:rsidRPr="00550EB1">
        <w:rPr>
          <w:rFonts w:hint="eastAsia"/>
          <w:szCs w:val="21"/>
        </w:rPr>
        <w:t xml:space="preserve">　参加資格」</w:t>
      </w:r>
      <w:r w:rsidRPr="00550EB1">
        <w:rPr>
          <w:rFonts w:hAnsi="ＭＳ 明朝" w:hint="eastAsia"/>
          <w:szCs w:val="21"/>
        </w:rPr>
        <w:t>を満たした事業者</w:t>
      </w:r>
      <w:r w:rsidRPr="00550EB1">
        <w:rPr>
          <w:rFonts w:hint="eastAsia"/>
          <w:szCs w:val="21"/>
        </w:rPr>
        <w:t>であること。</w:t>
      </w:r>
    </w:p>
    <w:p w:rsidR="006E6105" w:rsidRPr="006E6105" w:rsidRDefault="006E6105" w:rsidP="006E6105">
      <w:pPr>
        <w:rPr>
          <w:szCs w:val="21"/>
        </w:rPr>
      </w:pPr>
    </w:p>
    <w:p w:rsidR="006E6105" w:rsidRPr="00C2300E" w:rsidRDefault="006E6105" w:rsidP="006E6105">
      <w:pPr>
        <w:ind w:left="420" w:hangingChars="200" w:hanging="420"/>
        <w:rPr>
          <w:szCs w:val="21"/>
        </w:rPr>
      </w:pPr>
      <w:r w:rsidRPr="00C2300E">
        <w:rPr>
          <w:rFonts w:hint="eastAsia"/>
          <w:szCs w:val="21"/>
        </w:rPr>
        <w:t xml:space="preserve">　２　</w:t>
      </w:r>
      <w:r>
        <w:rPr>
          <w:rFonts w:hAnsi="ＭＳ 明朝" w:hint="eastAsia"/>
          <w:szCs w:val="21"/>
        </w:rPr>
        <w:t>御所市における職員の定年延長に伴う例規整備等支援業務</w:t>
      </w:r>
      <w:r w:rsidRPr="00C2300E">
        <w:rPr>
          <w:rFonts w:ascii="ＭＳ 明朝" w:hAnsi="ＭＳ 明朝" w:hint="eastAsia"/>
          <w:szCs w:val="21"/>
        </w:rPr>
        <w:t>の</w:t>
      </w:r>
      <w:r w:rsidRPr="00C2300E">
        <w:rPr>
          <w:rFonts w:hint="eastAsia"/>
          <w:szCs w:val="21"/>
        </w:rPr>
        <w:t>履行期間中に、当該委託業務の業務工程・管理運営を円滑かつ安定して実施できる能力を有し、全責任をもって誠実かつ確実に業務を履行すること。</w:t>
      </w:r>
    </w:p>
    <w:p w:rsidR="006E6105" w:rsidRPr="006E6105" w:rsidRDefault="006E6105" w:rsidP="006E6105">
      <w:pPr>
        <w:ind w:left="420" w:hangingChars="200" w:hanging="420"/>
        <w:rPr>
          <w:szCs w:val="21"/>
        </w:rPr>
      </w:pPr>
    </w:p>
    <w:p w:rsidR="006E6105" w:rsidRPr="00C2300E" w:rsidRDefault="006E6105" w:rsidP="006E6105">
      <w:pPr>
        <w:ind w:leftChars="100" w:left="420" w:hangingChars="100" w:hanging="210"/>
        <w:rPr>
          <w:szCs w:val="21"/>
        </w:rPr>
      </w:pPr>
      <w:r w:rsidRPr="00C2300E">
        <w:rPr>
          <w:rFonts w:hint="eastAsia"/>
          <w:szCs w:val="21"/>
        </w:rPr>
        <w:t>３　後日提出する提案書等の書類一式に記載するすべての事項は事実と相違ないこと。</w:t>
      </w:r>
    </w:p>
    <w:p w:rsidR="006E6105" w:rsidRPr="00C2300E" w:rsidRDefault="006E6105" w:rsidP="006E6105">
      <w:pPr>
        <w:ind w:leftChars="100" w:left="420" w:hangingChars="100" w:hanging="210"/>
        <w:rPr>
          <w:szCs w:val="21"/>
        </w:rPr>
      </w:pPr>
    </w:p>
    <w:p w:rsidR="006E6105" w:rsidRPr="00C2300E" w:rsidRDefault="006E6105" w:rsidP="006E6105">
      <w:pPr>
        <w:ind w:leftChars="100" w:left="420" w:hangingChars="100" w:hanging="210"/>
        <w:rPr>
          <w:szCs w:val="21"/>
        </w:rPr>
      </w:pPr>
      <w:r>
        <w:rPr>
          <w:rFonts w:hint="eastAsia"/>
          <w:szCs w:val="21"/>
        </w:rPr>
        <w:t>４　後日提出する提案書等に記載</w:t>
      </w:r>
      <w:r w:rsidRPr="00C2300E">
        <w:rPr>
          <w:rFonts w:hint="eastAsia"/>
          <w:szCs w:val="21"/>
        </w:rPr>
        <w:t>された内容を実現することに対して、一切の追加費用を伴わず実施すること。</w:t>
      </w:r>
    </w:p>
    <w:p w:rsidR="006E6105" w:rsidRPr="00C2300E" w:rsidRDefault="006E6105" w:rsidP="006E6105">
      <w:pPr>
        <w:ind w:leftChars="100" w:left="420" w:hangingChars="100" w:hanging="210"/>
        <w:rPr>
          <w:szCs w:val="21"/>
        </w:rPr>
      </w:pPr>
    </w:p>
    <w:p w:rsidR="006E6105" w:rsidRPr="00C2300E" w:rsidRDefault="006E6105" w:rsidP="006E6105">
      <w:pPr>
        <w:ind w:leftChars="100" w:left="420" w:hangingChars="100" w:hanging="210"/>
        <w:rPr>
          <w:szCs w:val="21"/>
        </w:rPr>
      </w:pPr>
      <w:r w:rsidRPr="00C2300E">
        <w:rPr>
          <w:rFonts w:hint="eastAsia"/>
          <w:szCs w:val="21"/>
        </w:rPr>
        <w:t>５　受託後に、仕様変更の申し出及び弊社の一方的な解釈での納入等は、一切行わないこと。</w:t>
      </w:r>
    </w:p>
    <w:p w:rsidR="006E6105" w:rsidRPr="00C2300E" w:rsidRDefault="006E6105" w:rsidP="006E6105">
      <w:pPr>
        <w:ind w:leftChars="100" w:left="420" w:hangingChars="100" w:hanging="210"/>
        <w:rPr>
          <w:szCs w:val="21"/>
        </w:rPr>
      </w:pPr>
    </w:p>
    <w:p w:rsidR="006E6105" w:rsidRPr="00C2300E" w:rsidRDefault="006E6105" w:rsidP="006E6105">
      <w:pPr>
        <w:ind w:firstLineChars="100" w:firstLine="210"/>
        <w:rPr>
          <w:szCs w:val="21"/>
        </w:rPr>
      </w:pPr>
      <w:r w:rsidRPr="00C2300E">
        <w:rPr>
          <w:rFonts w:hint="eastAsia"/>
          <w:szCs w:val="21"/>
        </w:rPr>
        <w:t>６　第三者を介しての営業行為及び庁舎外での折衝などは、一切行わないこと。</w:t>
      </w:r>
    </w:p>
    <w:p w:rsidR="006E6105" w:rsidRPr="00C2300E" w:rsidRDefault="006E6105" w:rsidP="006E6105">
      <w:pPr>
        <w:ind w:firstLineChars="100" w:firstLine="210"/>
        <w:rPr>
          <w:szCs w:val="21"/>
        </w:rPr>
      </w:pPr>
    </w:p>
    <w:p w:rsidR="006E6105" w:rsidRPr="00C2300E" w:rsidRDefault="006E6105" w:rsidP="006E6105">
      <w:pPr>
        <w:ind w:leftChars="100" w:left="420" w:hangingChars="100" w:hanging="210"/>
        <w:rPr>
          <w:szCs w:val="21"/>
        </w:rPr>
      </w:pPr>
      <w:r w:rsidRPr="00C2300E">
        <w:rPr>
          <w:rFonts w:hint="eastAsia"/>
          <w:szCs w:val="21"/>
        </w:rPr>
        <w:t>７　上記事項に違反する行為が後日認められた場合には、契約解除、違反金の支払及び損害賠償等への異議申し立ては行いません。</w:t>
      </w:r>
    </w:p>
    <w:p w:rsidR="006E6105" w:rsidRPr="00C2300E" w:rsidRDefault="006E6105" w:rsidP="006E6105">
      <w:pPr>
        <w:rPr>
          <w:szCs w:val="21"/>
        </w:rPr>
      </w:pPr>
    </w:p>
    <w:p w:rsidR="006E6105" w:rsidRPr="00C2300E" w:rsidRDefault="006E6105" w:rsidP="006E6105">
      <w:pPr>
        <w:ind w:firstLineChars="100" w:firstLine="210"/>
        <w:rPr>
          <w:rFonts w:hAnsi="ＭＳ 明朝"/>
          <w:szCs w:val="21"/>
        </w:rPr>
      </w:pPr>
      <w:r w:rsidRPr="00C2300E">
        <w:rPr>
          <w:rFonts w:ascii="ＭＳ 明朝" w:hAnsi="ＭＳ 明朝" w:hint="eastAsia"/>
          <w:szCs w:val="21"/>
        </w:rPr>
        <w:t>御所市長　東川　裕</w:t>
      </w:r>
      <w:r w:rsidRPr="00C2300E">
        <w:rPr>
          <w:rFonts w:hAnsi="ＭＳ 明朝" w:hint="eastAsia"/>
          <w:szCs w:val="21"/>
        </w:rPr>
        <w:t xml:space="preserve">　様</w:t>
      </w:r>
    </w:p>
    <w:p w:rsidR="006E6105" w:rsidRPr="00C2300E" w:rsidRDefault="006E6105" w:rsidP="006E6105">
      <w:pPr>
        <w:ind w:firstLineChars="100" w:firstLine="210"/>
        <w:rPr>
          <w:rFonts w:hAnsi="ＭＳ 明朝"/>
          <w:szCs w:val="21"/>
        </w:rPr>
      </w:pPr>
    </w:p>
    <w:p w:rsidR="006E6105" w:rsidRPr="00C2300E" w:rsidRDefault="006E6105" w:rsidP="006E6105">
      <w:pPr>
        <w:ind w:right="210" w:firstLineChars="700" w:firstLine="1470"/>
        <w:jc w:val="left"/>
        <w:rPr>
          <w:rFonts w:hAnsi="ＭＳ 明朝"/>
          <w:szCs w:val="21"/>
        </w:rPr>
      </w:pPr>
      <w:r>
        <w:rPr>
          <w:rFonts w:hAnsi="ＭＳ 明朝" w:hint="eastAsia"/>
          <w:szCs w:val="21"/>
        </w:rPr>
        <w:t>令和</w:t>
      </w:r>
      <w:r w:rsidRPr="00C2300E">
        <w:rPr>
          <w:rFonts w:hAnsi="ＭＳ 明朝" w:hint="eastAsia"/>
          <w:szCs w:val="21"/>
        </w:rPr>
        <w:t xml:space="preserve">　　年　　月　　日</w:t>
      </w:r>
    </w:p>
    <w:p w:rsidR="006E6105" w:rsidRPr="00C2300E" w:rsidRDefault="006E6105" w:rsidP="006E6105">
      <w:pPr>
        <w:ind w:right="210"/>
        <w:jc w:val="left"/>
        <w:rPr>
          <w:rFonts w:hAnsi="ＭＳ 明朝"/>
          <w:szCs w:val="21"/>
        </w:rPr>
      </w:pPr>
    </w:p>
    <w:p w:rsidR="006E6105" w:rsidRPr="00C2300E" w:rsidRDefault="006E6105" w:rsidP="006E6105">
      <w:pPr>
        <w:suppressAutoHyphens/>
        <w:kinsoku w:val="0"/>
        <w:wordWrap w:val="0"/>
        <w:autoSpaceDE w:val="0"/>
        <w:autoSpaceDN w:val="0"/>
        <w:spacing w:line="348" w:lineRule="atLeast"/>
        <w:ind w:firstLineChars="1500" w:firstLine="3150"/>
        <w:rPr>
          <w:rFonts w:ascii="ＭＳ 明朝" w:hAnsi="ＭＳ 明朝"/>
          <w:szCs w:val="21"/>
        </w:rPr>
      </w:pPr>
      <w:r w:rsidRPr="00C2300E">
        <w:rPr>
          <w:rFonts w:hAnsi="ＭＳ 明朝" w:hint="eastAsia"/>
          <w:szCs w:val="21"/>
        </w:rPr>
        <w:t xml:space="preserve">　　　　　　所在地</w:t>
      </w:r>
      <w:r w:rsidRPr="00C2300E">
        <w:rPr>
          <w:rFonts w:ascii="ＭＳ 明朝" w:hAnsi="ＭＳ 明朝" w:hint="eastAsia"/>
          <w:szCs w:val="21"/>
        </w:rPr>
        <w:t xml:space="preserve">　</w:t>
      </w:r>
    </w:p>
    <w:p w:rsidR="006E6105" w:rsidRPr="00C2300E" w:rsidRDefault="006E6105" w:rsidP="006E6105">
      <w:pPr>
        <w:ind w:right="210" w:firstLineChars="1100" w:firstLine="2310"/>
        <w:rPr>
          <w:rFonts w:hAnsi="ＭＳ 明朝"/>
          <w:szCs w:val="21"/>
        </w:rPr>
      </w:pPr>
      <w:r w:rsidRPr="00C2300E">
        <w:rPr>
          <w:rFonts w:hAnsi="ＭＳ 明朝" w:hint="eastAsia"/>
          <w:szCs w:val="21"/>
        </w:rPr>
        <w:t xml:space="preserve">　　　　　　　　　　</w:t>
      </w:r>
      <w:r>
        <w:rPr>
          <w:rFonts w:hAnsi="ＭＳ 明朝" w:hint="eastAsia"/>
          <w:szCs w:val="21"/>
        </w:rPr>
        <w:t>事業者名</w:t>
      </w:r>
      <w:r w:rsidRPr="00C2300E">
        <w:rPr>
          <w:rFonts w:hAnsi="ＭＳ 明朝" w:hint="eastAsia"/>
          <w:szCs w:val="21"/>
        </w:rPr>
        <w:t xml:space="preserve">　</w:t>
      </w:r>
    </w:p>
    <w:p w:rsidR="001711CB" w:rsidRPr="006E6105" w:rsidRDefault="006E6105" w:rsidP="006E6105">
      <w:pPr>
        <w:ind w:right="210"/>
        <w:rPr>
          <w:rFonts w:hAnsi="ＭＳ 明朝"/>
          <w:szCs w:val="21"/>
        </w:rPr>
      </w:pPr>
      <w:r w:rsidRPr="00C2300E">
        <w:rPr>
          <w:rFonts w:hAnsi="ＭＳ 明朝" w:hint="eastAsia"/>
          <w:szCs w:val="21"/>
        </w:rPr>
        <w:t xml:space="preserve">　　　　　　　　　　　　　　　　　　　　　代表者氏名　　　　　　　　　　</w:t>
      </w:r>
      <w:r w:rsidR="00012D58">
        <w:rPr>
          <w:rFonts w:hAnsi="ＭＳ 明朝" w:hint="eastAsia"/>
          <w:szCs w:val="21"/>
        </w:rPr>
        <w:t xml:space="preserve">　</w:t>
      </w:r>
      <w:r w:rsidRPr="00C2300E">
        <w:rPr>
          <w:rFonts w:hAnsi="ＭＳ 明朝" w:hint="eastAsia"/>
          <w:szCs w:val="21"/>
        </w:rPr>
        <w:t xml:space="preserve">　　　㊞</w:t>
      </w:r>
    </w:p>
    <w:sectPr w:rsidR="001711CB" w:rsidRPr="006E6105" w:rsidSect="006E6105">
      <w:pgSz w:w="11906" w:h="16838"/>
      <w:pgMar w:top="1985" w:right="1134"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05"/>
    <w:rsid w:val="00012D58"/>
    <w:rsid w:val="000F1E67"/>
    <w:rsid w:val="001711CB"/>
    <w:rsid w:val="001A6C41"/>
    <w:rsid w:val="006E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436863"/>
  <w15:chartTrackingRefBased/>
  <w15:docId w15:val="{8EC953B6-3F45-4E55-9A87-2EDE11A2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10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86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貴弘</dc:creator>
  <cp:keywords/>
  <dc:description/>
  <cp:lastModifiedBy>下村 貴弘</cp:lastModifiedBy>
  <cp:revision>4</cp:revision>
  <cp:lastPrinted>2021-11-15T04:58:00Z</cp:lastPrinted>
  <dcterms:created xsi:type="dcterms:W3CDTF">2021-11-15T02:40:00Z</dcterms:created>
  <dcterms:modified xsi:type="dcterms:W3CDTF">2021-12-03T02:28:00Z</dcterms:modified>
</cp:coreProperties>
</file>