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557" w:rsidRDefault="00B42E2B" w:rsidP="006A1B81">
      <w:pPr>
        <w:jc w:val="center"/>
      </w:pPr>
      <w:r>
        <w:rPr>
          <w:rFonts w:hint="eastAsia"/>
        </w:rPr>
        <w:t>令和</w:t>
      </w:r>
      <w:r w:rsidR="00BD71C0">
        <w:rPr>
          <w:rFonts w:hint="eastAsia"/>
        </w:rPr>
        <w:t>７</w:t>
      </w:r>
      <w:r w:rsidR="001826B5">
        <w:rPr>
          <w:rFonts w:hint="eastAsia"/>
        </w:rPr>
        <w:t>年度　御所市障害者就労施設等からの物品等調達方針</w:t>
      </w:r>
    </w:p>
    <w:p w:rsidR="00533856" w:rsidRPr="001E06CC" w:rsidRDefault="00533856" w:rsidP="00741DDE">
      <w:pPr>
        <w:jc w:val="right"/>
      </w:pPr>
    </w:p>
    <w:p w:rsidR="00F969D3" w:rsidRDefault="00F969D3" w:rsidP="00741DDE">
      <w:pPr>
        <w:jc w:val="right"/>
      </w:pPr>
    </w:p>
    <w:p w:rsidR="001826B5" w:rsidRDefault="001826B5" w:rsidP="001826B5">
      <w:pPr>
        <w:pStyle w:val="a3"/>
        <w:numPr>
          <w:ilvl w:val="0"/>
          <w:numId w:val="1"/>
        </w:numPr>
        <w:ind w:leftChars="0"/>
      </w:pPr>
      <w:r>
        <w:rPr>
          <w:rFonts w:hint="eastAsia"/>
        </w:rPr>
        <w:t>趣旨</w:t>
      </w:r>
    </w:p>
    <w:p w:rsidR="001826B5" w:rsidRDefault="001826B5" w:rsidP="001826B5">
      <w:pPr>
        <w:pStyle w:val="a3"/>
        <w:ind w:leftChars="0" w:left="360"/>
      </w:pPr>
      <w:r>
        <w:rPr>
          <w:rFonts w:hint="eastAsia"/>
        </w:rPr>
        <w:t>この方針は、国等による障害者就労施設等からの物品等の調達の推進等に関する法律（平成</w:t>
      </w:r>
      <w:r>
        <w:rPr>
          <w:rFonts w:hint="eastAsia"/>
        </w:rPr>
        <w:t>24</w:t>
      </w:r>
      <w:r>
        <w:rPr>
          <w:rFonts w:hint="eastAsia"/>
        </w:rPr>
        <w:t>年法律第</w:t>
      </w:r>
      <w:r>
        <w:rPr>
          <w:rFonts w:hint="eastAsia"/>
        </w:rPr>
        <w:t>50</w:t>
      </w:r>
      <w:r>
        <w:rPr>
          <w:rFonts w:hint="eastAsia"/>
        </w:rPr>
        <w:t>号。以下「障害者優先調達推進法」という。）第</w:t>
      </w:r>
      <w:r>
        <w:rPr>
          <w:rFonts w:hint="eastAsia"/>
        </w:rPr>
        <w:t>9</w:t>
      </w:r>
      <w:r>
        <w:rPr>
          <w:rFonts w:hint="eastAsia"/>
        </w:rPr>
        <w:t>条の規定により、本市における障害者就労施設等からの物品又は役務（以下「物品等」という。）の調達の推進に関し必要な事項を定めるものとする。</w:t>
      </w:r>
    </w:p>
    <w:p w:rsidR="00BB2B71" w:rsidRDefault="00BB2B71" w:rsidP="00BB2B71"/>
    <w:p w:rsidR="00BB2B71" w:rsidRDefault="00BB2B71" w:rsidP="00BB2B71">
      <w:pPr>
        <w:pStyle w:val="a3"/>
        <w:numPr>
          <w:ilvl w:val="0"/>
          <w:numId w:val="1"/>
        </w:numPr>
        <w:ind w:leftChars="0"/>
      </w:pPr>
      <w:r>
        <w:rPr>
          <w:rFonts w:hint="eastAsia"/>
        </w:rPr>
        <w:t>用語の定義</w:t>
      </w:r>
    </w:p>
    <w:p w:rsidR="00BB2B71" w:rsidRDefault="00BB2B71" w:rsidP="00BB2B71">
      <w:pPr>
        <w:pStyle w:val="a3"/>
        <w:ind w:leftChars="0" w:left="360"/>
      </w:pPr>
      <w:r>
        <w:rPr>
          <w:rFonts w:hint="eastAsia"/>
        </w:rPr>
        <w:t>この方針</w:t>
      </w:r>
      <w:r w:rsidR="00D41292">
        <w:rPr>
          <w:rFonts w:hint="eastAsia"/>
        </w:rPr>
        <w:t>に</w:t>
      </w:r>
      <w:r>
        <w:rPr>
          <w:rFonts w:hint="eastAsia"/>
        </w:rPr>
        <w:t>おいて使用する用語は、障害者優先調達推進法で使用する用語の例による。</w:t>
      </w:r>
    </w:p>
    <w:p w:rsidR="00BB2B71" w:rsidRPr="00D41292" w:rsidRDefault="00BB2B71" w:rsidP="00BB2B71"/>
    <w:p w:rsidR="00BB2B71" w:rsidRDefault="00BB2B71" w:rsidP="00BB2B71">
      <w:pPr>
        <w:pStyle w:val="a3"/>
        <w:numPr>
          <w:ilvl w:val="0"/>
          <w:numId w:val="1"/>
        </w:numPr>
        <w:ind w:leftChars="0"/>
      </w:pPr>
      <w:r>
        <w:rPr>
          <w:rFonts w:hint="eastAsia"/>
        </w:rPr>
        <w:t>適用範囲</w:t>
      </w:r>
    </w:p>
    <w:p w:rsidR="00BB2B71" w:rsidRDefault="00BB2B71" w:rsidP="00BB2B71">
      <w:pPr>
        <w:pStyle w:val="a3"/>
        <w:ind w:leftChars="0" w:left="360"/>
      </w:pPr>
      <w:r>
        <w:rPr>
          <w:rFonts w:hint="eastAsia"/>
        </w:rPr>
        <w:t>この方針の適用範囲は、本市のすべての機関が発注する物品等の調達とする。</w:t>
      </w:r>
    </w:p>
    <w:p w:rsidR="00BB2B71" w:rsidRDefault="00BB2B71" w:rsidP="00BB2B71">
      <w:pPr>
        <w:pStyle w:val="a3"/>
        <w:ind w:leftChars="0" w:left="360"/>
      </w:pPr>
    </w:p>
    <w:p w:rsidR="00BB2B71" w:rsidRDefault="00BB2B71" w:rsidP="00BB2B71">
      <w:pPr>
        <w:pStyle w:val="a3"/>
        <w:numPr>
          <w:ilvl w:val="0"/>
          <w:numId w:val="1"/>
        </w:numPr>
        <w:ind w:leftChars="0"/>
      </w:pPr>
      <w:r>
        <w:rPr>
          <w:rFonts w:hint="eastAsia"/>
        </w:rPr>
        <w:t>調達の対象となる障害者就労施設等</w:t>
      </w:r>
    </w:p>
    <w:p w:rsidR="00BB2B71" w:rsidRDefault="00BB2B71" w:rsidP="00BB2B71">
      <w:pPr>
        <w:pStyle w:val="a3"/>
        <w:ind w:leftChars="0" w:left="360"/>
      </w:pPr>
      <w:r>
        <w:rPr>
          <w:rFonts w:hint="eastAsia"/>
        </w:rPr>
        <w:t>この方針による調達の対象となる障害者就労施設</w:t>
      </w:r>
      <w:r w:rsidR="00EE3637">
        <w:rPr>
          <w:rFonts w:hint="eastAsia"/>
        </w:rPr>
        <w:t>等</w:t>
      </w:r>
      <w:r>
        <w:rPr>
          <w:rFonts w:hint="eastAsia"/>
        </w:rPr>
        <w:t>は、次のとおりとする。</w:t>
      </w:r>
    </w:p>
    <w:p w:rsidR="00BB2B71" w:rsidRDefault="00BB2B71" w:rsidP="00BB2B71">
      <w:pPr>
        <w:pStyle w:val="a3"/>
        <w:numPr>
          <w:ilvl w:val="0"/>
          <w:numId w:val="2"/>
        </w:numPr>
        <w:ind w:leftChars="0"/>
      </w:pPr>
      <w:r>
        <w:rPr>
          <w:rFonts w:hint="eastAsia"/>
        </w:rPr>
        <w:t>障害者の日常生活及び社会生活を総合的に支援するための法律（平成</w:t>
      </w:r>
      <w:r>
        <w:rPr>
          <w:rFonts w:hint="eastAsia"/>
        </w:rPr>
        <w:t>17</w:t>
      </w:r>
      <w:r>
        <w:rPr>
          <w:rFonts w:hint="eastAsia"/>
        </w:rPr>
        <w:t>年法律第</w:t>
      </w:r>
      <w:r>
        <w:rPr>
          <w:rFonts w:hint="eastAsia"/>
        </w:rPr>
        <w:t>123</w:t>
      </w:r>
      <w:r>
        <w:rPr>
          <w:rFonts w:hint="eastAsia"/>
        </w:rPr>
        <w:t>号）に定める施設</w:t>
      </w:r>
    </w:p>
    <w:p w:rsidR="00BB2B71" w:rsidRDefault="00375A51" w:rsidP="00375A51">
      <w:pPr>
        <w:pStyle w:val="a3"/>
        <w:numPr>
          <w:ilvl w:val="0"/>
          <w:numId w:val="3"/>
        </w:numPr>
        <w:ind w:leftChars="0"/>
      </w:pPr>
      <w:r>
        <w:rPr>
          <w:rFonts w:hint="eastAsia"/>
        </w:rPr>
        <w:t>就労移行支援施設</w:t>
      </w:r>
    </w:p>
    <w:p w:rsidR="00375A51" w:rsidRDefault="00375A51" w:rsidP="00375A51">
      <w:pPr>
        <w:pStyle w:val="a3"/>
        <w:numPr>
          <w:ilvl w:val="0"/>
          <w:numId w:val="3"/>
        </w:numPr>
        <w:ind w:leftChars="0"/>
      </w:pPr>
      <w:r>
        <w:rPr>
          <w:rFonts w:hint="eastAsia"/>
        </w:rPr>
        <w:t>就労継続支援施設（</w:t>
      </w:r>
      <w:r>
        <w:rPr>
          <w:rFonts w:hint="eastAsia"/>
        </w:rPr>
        <w:t>A</w:t>
      </w:r>
      <w:r>
        <w:rPr>
          <w:rFonts w:hint="eastAsia"/>
        </w:rPr>
        <w:t>型・</w:t>
      </w:r>
      <w:r>
        <w:rPr>
          <w:rFonts w:hint="eastAsia"/>
        </w:rPr>
        <w:t>B</w:t>
      </w:r>
      <w:r>
        <w:rPr>
          <w:rFonts w:hint="eastAsia"/>
        </w:rPr>
        <w:t>型）</w:t>
      </w:r>
    </w:p>
    <w:p w:rsidR="00375A51" w:rsidRDefault="00375A51" w:rsidP="00375A51">
      <w:pPr>
        <w:pStyle w:val="a3"/>
        <w:numPr>
          <w:ilvl w:val="0"/>
          <w:numId w:val="3"/>
        </w:numPr>
        <w:ind w:leftChars="0"/>
      </w:pPr>
      <w:r>
        <w:rPr>
          <w:rFonts w:hint="eastAsia"/>
        </w:rPr>
        <w:t>生活介護施設</w:t>
      </w:r>
    </w:p>
    <w:p w:rsidR="00375A51" w:rsidRDefault="00375A51" w:rsidP="00375A51">
      <w:pPr>
        <w:pStyle w:val="a3"/>
        <w:numPr>
          <w:ilvl w:val="0"/>
          <w:numId w:val="3"/>
        </w:numPr>
        <w:ind w:leftChars="0"/>
      </w:pPr>
      <w:r>
        <w:rPr>
          <w:rFonts w:hint="eastAsia"/>
        </w:rPr>
        <w:t>障害者支援施設（就労移行支援、就労継続支援、生活介護を行うものに限る。）</w:t>
      </w:r>
    </w:p>
    <w:p w:rsidR="00A31A15" w:rsidRDefault="00A31A15" w:rsidP="00A31A15">
      <w:pPr>
        <w:pStyle w:val="a3"/>
        <w:numPr>
          <w:ilvl w:val="0"/>
          <w:numId w:val="3"/>
        </w:numPr>
        <w:ind w:leftChars="0"/>
      </w:pPr>
      <w:r>
        <w:rPr>
          <w:rFonts w:hint="eastAsia"/>
        </w:rPr>
        <w:t>地域活動支援センター</w:t>
      </w:r>
    </w:p>
    <w:p w:rsidR="00375A51" w:rsidRDefault="00375A51" w:rsidP="00375A51">
      <w:pPr>
        <w:pStyle w:val="a3"/>
        <w:numPr>
          <w:ilvl w:val="0"/>
          <w:numId w:val="3"/>
        </w:numPr>
        <w:ind w:leftChars="0"/>
      </w:pPr>
      <w:r>
        <w:rPr>
          <w:rFonts w:hint="eastAsia"/>
        </w:rPr>
        <w:t>小規模作業所</w:t>
      </w:r>
    </w:p>
    <w:p w:rsidR="00375A51" w:rsidRDefault="00375A51" w:rsidP="00375A51">
      <w:pPr>
        <w:pStyle w:val="a3"/>
        <w:numPr>
          <w:ilvl w:val="0"/>
          <w:numId w:val="2"/>
        </w:numPr>
        <w:ind w:leftChars="0"/>
      </w:pPr>
      <w:r>
        <w:rPr>
          <w:rFonts w:hint="eastAsia"/>
        </w:rPr>
        <w:t>障害者の雇用の促進等に関する法律（昭和</w:t>
      </w:r>
      <w:r>
        <w:rPr>
          <w:rFonts w:hint="eastAsia"/>
        </w:rPr>
        <w:t>35</w:t>
      </w:r>
      <w:r>
        <w:rPr>
          <w:rFonts w:hint="eastAsia"/>
        </w:rPr>
        <w:t>年度法律第</w:t>
      </w:r>
      <w:r>
        <w:rPr>
          <w:rFonts w:hint="eastAsia"/>
        </w:rPr>
        <w:t>123</w:t>
      </w:r>
      <w:r>
        <w:rPr>
          <w:rFonts w:hint="eastAsia"/>
        </w:rPr>
        <w:t>号。以下「障害者雇用促進法」という。）に定める、障害者を多数雇用している事業所</w:t>
      </w:r>
    </w:p>
    <w:p w:rsidR="00375A51" w:rsidRDefault="00375A51" w:rsidP="00375A51">
      <w:pPr>
        <w:pStyle w:val="a3"/>
        <w:numPr>
          <w:ilvl w:val="0"/>
          <w:numId w:val="4"/>
        </w:numPr>
        <w:ind w:leftChars="0"/>
      </w:pPr>
      <w:r>
        <w:rPr>
          <w:rFonts w:hint="eastAsia"/>
        </w:rPr>
        <w:t>障害者雇用促進法</w:t>
      </w:r>
      <w:r w:rsidR="00D41292">
        <w:rPr>
          <w:rFonts w:hint="eastAsia"/>
        </w:rPr>
        <w:t>に基づく子会社の事業所（特例子会社）</w:t>
      </w:r>
    </w:p>
    <w:p w:rsidR="00D41292" w:rsidRDefault="00D41292" w:rsidP="00375A51">
      <w:pPr>
        <w:pStyle w:val="a3"/>
        <w:numPr>
          <w:ilvl w:val="0"/>
          <w:numId w:val="4"/>
        </w:numPr>
        <w:ind w:leftChars="0"/>
      </w:pPr>
      <w:r>
        <w:rPr>
          <w:rFonts w:hint="eastAsia"/>
        </w:rPr>
        <w:t>重度障害者多数雇用事業所（次のア～ウの要件をすべて満たすもの）</w:t>
      </w:r>
    </w:p>
    <w:p w:rsidR="00D41292" w:rsidRDefault="00D41292" w:rsidP="00D41292">
      <w:pPr>
        <w:pStyle w:val="a3"/>
        <w:ind w:leftChars="0" w:left="1440"/>
      </w:pPr>
      <w:r>
        <w:rPr>
          <w:rFonts w:hint="eastAsia"/>
        </w:rPr>
        <w:t>ア　障害者の雇用者数が</w:t>
      </w:r>
      <w:r>
        <w:rPr>
          <w:rFonts w:hint="eastAsia"/>
        </w:rPr>
        <w:t>5</w:t>
      </w:r>
      <w:r>
        <w:rPr>
          <w:rFonts w:hint="eastAsia"/>
        </w:rPr>
        <w:t>人以上</w:t>
      </w:r>
    </w:p>
    <w:p w:rsidR="00D41292" w:rsidRDefault="00D41292" w:rsidP="00D41292">
      <w:pPr>
        <w:pStyle w:val="a3"/>
        <w:ind w:leftChars="0" w:left="1440"/>
      </w:pPr>
      <w:r>
        <w:rPr>
          <w:rFonts w:hint="eastAsia"/>
        </w:rPr>
        <w:t>イ　障害者の割合が従業員の</w:t>
      </w:r>
      <w:r>
        <w:rPr>
          <w:rFonts w:hint="eastAsia"/>
        </w:rPr>
        <w:t>20</w:t>
      </w:r>
      <w:r>
        <w:rPr>
          <w:rFonts w:hint="eastAsia"/>
        </w:rPr>
        <w:t>パーセント以上</w:t>
      </w:r>
    </w:p>
    <w:p w:rsidR="001E06CC" w:rsidRDefault="001E06CC" w:rsidP="00D41292">
      <w:pPr>
        <w:pStyle w:val="a3"/>
        <w:ind w:leftChars="0" w:left="1440"/>
      </w:pPr>
      <w:r>
        <w:rPr>
          <w:rFonts w:hint="eastAsia"/>
        </w:rPr>
        <w:t>ウ　雇用障害者に占める重度身体障害者、知的障害者及び精神障害者の割合が</w:t>
      </w:r>
      <w:r>
        <w:rPr>
          <w:rFonts w:hint="eastAsia"/>
        </w:rPr>
        <w:t>30</w:t>
      </w:r>
      <w:r>
        <w:rPr>
          <w:rFonts w:hint="eastAsia"/>
        </w:rPr>
        <w:t>パーセ</w:t>
      </w:r>
    </w:p>
    <w:p w:rsidR="001E06CC" w:rsidRDefault="001E06CC" w:rsidP="001E06CC">
      <w:pPr>
        <w:pStyle w:val="a3"/>
        <w:ind w:leftChars="0" w:left="1440" w:firstLineChars="200" w:firstLine="420"/>
      </w:pPr>
      <w:r>
        <w:rPr>
          <w:rFonts w:hint="eastAsia"/>
        </w:rPr>
        <w:t>ント以上</w:t>
      </w:r>
    </w:p>
    <w:p w:rsidR="00D41292" w:rsidRDefault="00D41292" w:rsidP="00D41292">
      <w:pPr>
        <w:pStyle w:val="a3"/>
        <w:numPr>
          <w:ilvl w:val="0"/>
          <w:numId w:val="2"/>
        </w:numPr>
        <w:ind w:leftChars="0"/>
      </w:pPr>
      <w:r>
        <w:rPr>
          <w:rFonts w:hint="eastAsia"/>
        </w:rPr>
        <w:t>障害者雇用促進法に</w:t>
      </w:r>
      <w:r w:rsidR="00170E71">
        <w:rPr>
          <w:rFonts w:hint="eastAsia"/>
        </w:rPr>
        <w:t>基づく在宅就業障害者等</w:t>
      </w:r>
    </w:p>
    <w:p w:rsidR="00170E71" w:rsidRDefault="00170E71" w:rsidP="00170E71">
      <w:pPr>
        <w:pStyle w:val="a3"/>
        <w:numPr>
          <w:ilvl w:val="0"/>
          <w:numId w:val="5"/>
        </w:numPr>
        <w:ind w:leftChars="0"/>
      </w:pPr>
      <w:r>
        <w:rPr>
          <w:rFonts w:hint="eastAsia"/>
        </w:rPr>
        <w:t>自宅等において物品の製造、役務の提供の業務を自ら行う障害者（在宅就業障害者）</w:t>
      </w:r>
    </w:p>
    <w:p w:rsidR="00170E71" w:rsidRDefault="00170E71" w:rsidP="00170E71">
      <w:pPr>
        <w:pStyle w:val="a3"/>
        <w:numPr>
          <w:ilvl w:val="0"/>
          <w:numId w:val="5"/>
        </w:numPr>
        <w:ind w:leftChars="0"/>
      </w:pPr>
      <w:r>
        <w:rPr>
          <w:rFonts w:hint="eastAsia"/>
        </w:rPr>
        <w:t>在宅就業障害者に対する援助の業務等を行う団体（在宅就業支援団体）</w:t>
      </w:r>
    </w:p>
    <w:p w:rsidR="007949FB" w:rsidRDefault="007949FB" w:rsidP="007949FB">
      <w:pPr>
        <w:pStyle w:val="a3"/>
        <w:ind w:leftChars="0" w:left="1080"/>
      </w:pPr>
    </w:p>
    <w:p w:rsidR="00627BF7" w:rsidRPr="00EE3637" w:rsidRDefault="00627BF7" w:rsidP="007949FB">
      <w:pPr>
        <w:pStyle w:val="a3"/>
        <w:ind w:leftChars="0" w:left="1080"/>
      </w:pPr>
    </w:p>
    <w:p w:rsidR="00170E71" w:rsidRDefault="00627BF7" w:rsidP="00627BF7">
      <w:r>
        <w:rPr>
          <w:rFonts w:hint="eastAsia"/>
        </w:rPr>
        <w:lastRenderedPageBreak/>
        <w:t>5</w:t>
      </w:r>
      <w:r>
        <w:rPr>
          <w:rFonts w:hint="eastAsia"/>
        </w:rPr>
        <w:t xml:space="preserve">　</w:t>
      </w:r>
      <w:r w:rsidR="00170E71">
        <w:rPr>
          <w:rFonts w:hint="eastAsia"/>
        </w:rPr>
        <w:t>調達の対象品目</w:t>
      </w:r>
    </w:p>
    <w:p w:rsidR="00170E71" w:rsidRDefault="00170E71" w:rsidP="00170E71">
      <w:pPr>
        <w:pStyle w:val="a3"/>
        <w:numPr>
          <w:ilvl w:val="0"/>
          <w:numId w:val="6"/>
        </w:numPr>
        <w:ind w:leftChars="0"/>
      </w:pPr>
      <w:r>
        <w:rPr>
          <w:rFonts w:hint="eastAsia"/>
        </w:rPr>
        <w:t>物品</w:t>
      </w:r>
    </w:p>
    <w:p w:rsidR="00170E71" w:rsidRDefault="00170E71" w:rsidP="00170E71">
      <w:pPr>
        <w:pStyle w:val="a3"/>
        <w:numPr>
          <w:ilvl w:val="0"/>
          <w:numId w:val="7"/>
        </w:numPr>
        <w:ind w:leftChars="0"/>
      </w:pPr>
      <w:r>
        <w:rPr>
          <w:rFonts w:hint="eastAsia"/>
        </w:rPr>
        <w:t>食品類（豆腐、みそ、漬物、焼き菓子等）</w:t>
      </w:r>
    </w:p>
    <w:p w:rsidR="00170E71" w:rsidRDefault="00E3005A" w:rsidP="00170E71">
      <w:pPr>
        <w:pStyle w:val="a3"/>
        <w:numPr>
          <w:ilvl w:val="0"/>
          <w:numId w:val="7"/>
        </w:numPr>
        <w:ind w:leftChars="0"/>
      </w:pPr>
      <w:r>
        <w:rPr>
          <w:rFonts w:hint="eastAsia"/>
        </w:rPr>
        <w:t>農作物等（野菜、草花、種苗等）</w:t>
      </w:r>
    </w:p>
    <w:p w:rsidR="00E3005A" w:rsidRDefault="00E3005A" w:rsidP="00170E71">
      <w:pPr>
        <w:pStyle w:val="a3"/>
        <w:numPr>
          <w:ilvl w:val="0"/>
          <w:numId w:val="7"/>
        </w:numPr>
        <w:ind w:leftChars="0"/>
      </w:pPr>
      <w:r>
        <w:rPr>
          <w:rFonts w:hint="eastAsia"/>
        </w:rPr>
        <w:t>雑貨・小物（雑巾、マスコット等）</w:t>
      </w:r>
    </w:p>
    <w:p w:rsidR="00E3005A" w:rsidRDefault="00E3005A" w:rsidP="00170E71">
      <w:pPr>
        <w:pStyle w:val="a3"/>
        <w:numPr>
          <w:ilvl w:val="0"/>
          <w:numId w:val="7"/>
        </w:numPr>
        <w:ind w:leftChars="0"/>
      </w:pPr>
      <w:r>
        <w:rPr>
          <w:rFonts w:hint="eastAsia"/>
        </w:rPr>
        <w:t>その他障害者就労施設等が提供可能な物品</w:t>
      </w:r>
    </w:p>
    <w:p w:rsidR="00E3005A" w:rsidRDefault="00E3005A" w:rsidP="00E3005A">
      <w:pPr>
        <w:pStyle w:val="a3"/>
        <w:numPr>
          <w:ilvl w:val="0"/>
          <w:numId w:val="6"/>
        </w:numPr>
        <w:ind w:leftChars="0"/>
      </w:pPr>
      <w:r>
        <w:rPr>
          <w:rFonts w:hint="eastAsia"/>
        </w:rPr>
        <w:t>役務</w:t>
      </w:r>
    </w:p>
    <w:p w:rsidR="00E3005A" w:rsidRDefault="005F7805" w:rsidP="005F7805">
      <w:pPr>
        <w:pStyle w:val="a3"/>
        <w:numPr>
          <w:ilvl w:val="0"/>
          <w:numId w:val="8"/>
        </w:numPr>
        <w:ind w:leftChars="0"/>
      </w:pPr>
      <w:r>
        <w:rPr>
          <w:rFonts w:hint="eastAsia"/>
        </w:rPr>
        <w:t>清掃</w:t>
      </w:r>
    </w:p>
    <w:p w:rsidR="005F7805" w:rsidRDefault="005F7805" w:rsidP="005F7805">
      <w:pPr>
        <w:pStyle w:val="a3"/>
        <w:numPr>
          <w:ilvl w:val="0"/>
          <w:numId w:val="8"/>
        </w:numPr>
        <w:ind w:leftChars="0"/>
      </w:pPr>
      <w:r>
        <w:rPr>
          <w:rFonts w:hint="eastAsia"/>
        </w:rPr>
        <w:t>軽作業（紙折り、組立て等）</w:t>
      </w:r>
    </w:p>
    <w:p w:rsidR="00533856" w:rsidRDefault="005F7805" w:rsidP="00533856">
      <w:pPr>
        <w:pStyle w:val="a3"/>
        <w:numPr>
          <w:ilvl w:val="0"/>
          <w:numId w:val="8"/>
        </w:numPr>
        <w:ind w:leftChars="0"/>
      </w:pPr>
      <w:r>
        <w:rPr>
          <w:rFonts w:hint="eastAsia"/>
        </w:rPr>
        <w:t>その他障害者就労施設等が提供可能な役務</w:t>
      </w:r>
    </w:p>
    <w:p w:rsidR="00814D49" w:rsidRDefault="00814D49" w:rsidP="00814D49">
      <w:pPr>
        <w:pStyle w:val="a3"/>
        <w:ind w:leftChars="0" w:left="1440"/>
      </w:pPr>
    </w:p>
    <w:p w:rsidR="005F7805" w:rsidRDefault="00627BF7" w:rsidP="00627BF7">
      <w:r>
        <w:rPr>
          <w:rFonts w:hint="eastAsia"/>
        </w:rPr>
        <w:t>6</w:t>
      </w:r>
      <w:r>
        <w:rPr>
          <w:rFonts w:hint="eastAsia"/>
        </w:rPr>
        <w:t xml:space="preserve">　</w:t>
      </w:r>
      <w:r w:rsidR="005F7805">
        <w:rPr>
          <w:rFonts w:hint="eastAsia"/>
        </w:rPr>
        <w:t>調達の推進方法</w:t>
      </w:r>
    </w:p>
    <w:p w:rsidR="00EF2760" w:rsidRDefault="00EF2760" w:rsidP="00627BF7">
      <w:r>
        <w:rPr>
          <w:rFonts w:hint="eastAsia"/>
        </w:rPr>
        <w:t xml:space="preserve">　　本市における障害者就労施設等からの物品等調達方針は、次のとおりとする。</w:t>
      </w:r>
    </w:p>
    <w:p w:rsidR="005F7805" w:rsidRDefault="005F7805" w:rsidP="005F7805">
      <w:pPr>
        <w:pStyle w:val="a3"/>
        <w:numPr>
          <w:ilvl w:val="0"/>
          <w:numId w:val="9"/>
        </w:numPr>
        <w:ind w:leftChars="0"/>
      </w:pPr>
      <w:r>
        <w:rPr>
          <w:rFonts w:hint="eastAsia"/>
        </w:rPr>
        <w:t>障害者就労施設等から</w:t>
      </w:r>
      <w:r w:rsidR="00EF2760">
        <w:rPr>
          <w:rFonts w:hint="eastAsia"/>
        </w:rPr>
        <w:t>物品等の</w:t>
      </w:r>
      <w:r>
        <w:rPr>
          <w:rFonts w:hint="eastAsia"/>
        </w:rPr>
        <w:t>調達</w:t>
      </w:r>
      <w:r w:rsidR="00EF2760">
        <w:rPr>
          <w:rFonts w:hint="eastAsia"/>
        </w:rPr>
        <w:t>を推進するため、全庁的な取り組みを推進する。</w:t>
      </w:r>
    </w:p>
    <w:p w:rsidR="00053686" w:rsidRDefault="00053686" w:rsidP="005F7805">
      <w:pPr>
        <w:pStyle w:val="a3"/>
        <w:numPr>
          <w:ilvl w:val="0"/>
          <w:numId w:val="9"/>
        </w:numPr>
        <w:ind w:leftChars="0"/>
      </w:pPr>
      <w:r>
        <w:rPr>
          <w:rFonts w:hint="eastAsia"/>
        </w:rPr>
        <w:t>障害者就労施設等の</w:t>
      </w:r>
      <w:r w:rsidR="00701ECD">
        <w:rPr>
          <w:rFonts w:hint="eastAsia"/>
        </w:rPr>
        <w:t>提供可能な物品及び役務についての情報を組織全体で共有し、障害者就労施設等への発注に努める。</w:t>
      </w:r>
    </w:p>
    <w:p w:rsidR="005F7805" w:rsidRDefault="00741DDE" w:rsidP="005F7805">
      <w:pPr>
        <w:pStyle w:val="a3"/>
        <w:numPr>
          <w:ilvl w:val="0"/>
          <w:numId w:val="9"/>
        </w:numPr>
        <w:ind w:leftChars="0"/>
      </w:pPr>
      <w:r>
        <w:rPr>
          <w:rFonts w:hint="eastAsia"/>
        </w:rPr>
        <w:t>障害者就労施設等からの</w:t>
      </w:r>
      <w:r w:rsidR="002F4A3E">
        <w:rPr>
          <w:rFonts w:hint="eastAsia"/>
        </w:rPr>
        <w:t>物品等の調達に際しては、</w:t>
      </w:r>
      <w:r w:rsidR="00AF3B63">
        <w:rPr>
          <w:rFonts w:hint="eastAsia"/>
        </w:rPr>
        <w:t>予算の適正な執行に配慮しつつ、</w:t>
      </w:r>
      <w:r w:rsidR="002F4A3E">
        <w:rPr>
          <w:rFonts w:hint="eastAsia"/>
        </w:rPr>
        <w:t>地方自治</w:t>
      </w:r>
      <w:r w:rsidR="00CC22C2">
        <w:rPr>
          <w:rFonts w:hint="eastAsia"/>
        </w:rPr>
        <w:t>法</w:t>
      </w:r>
      <w:r w:rsidR="002F4A3E">
        <w:rPr>
          <w:rFonts w:hint="eastAsia"/>
        </w:rPr>
        <w:t>施行令（昭和</w:t>
      </w:r>
      <w:r w:rsidR="002F4A3E">
        <w:rPr>
          <w:rFonts w:hint="eastAsia"/>
        </w:rPr>
        <w:t>22</w:t>
      </w:r>
      <w:r w:rsidR="002F4A3E">
        <w:rPr>
          <w:rFonts w:hint="eastAsia"/>
        </w:rPr>
        <w:t>年政令第</w:t>
      </w:r>
      <w:r w:rsidR="002F4A3E">
        <w:rPr>
          <w:rFonts w:hint="eastAsia"/>
        </w:rPr>
        <w:t>16</w:t>
      </w:r>
      <w:r w:rsidR="002F4A3E">
        <w:rPr>
          <w:rFonts w:hint="eastAsia"/>
        </w:rPr>
        <w:t>号）第</w:t>
      </w:r>
      <w:r w:rsidR="002F4A3E">
        <w:rPr>
          <w:rFonts w:hint="eastAsia"/>
        </w:rPr>
        <w:t>167</w:t>
      </w:r>
      <w:r w:rsidR="002F4A3E">
        <w:rPr>
          <w:rFonts w:hint="eastAsia"/>
        </w:rPr>
        <w:t>条の</w:t>
      </w:r>
      <w:r w:rsidR="002F4A3E">
        <w:rPr>
          <w:rFonts w:hint="eastAsia"/>
        </w:rPr>
        <w:t>2</w:t>
      </w:r>
      <w:r w:rsidR="002F4A3E">
        <w:rPr>
          <w:rFonts w:hint="eastAsia"/>
        </w:rPr>
        <w:t>第</w:t>
      </w:r>
      <w:r w:rsidR="002F4A3E">
        <w:rPr>
          <w:rFonts w:hint="eastAsia"/>
        </w:rPr>
        <w:t>1</w:t>
      </w:r>
      <w:r w:rsidR="002F4A3E">
        <w:rPr>
          <w:rFonts w:hint="eastAsia"/>
        </w:rPr>
        <w:t>項第</w:t>
      </w:r>
      <w:r w:rsidR="002F4A3E">
        <w:rPr>
          <w:rFonts w:hint="eastAsia"/>
        </w:rPr>
        <w:t>3</w:t>
      </w:r>
      <w:r w:rsidR="002F4A3E">
        <w:rPr>
          <w:rFonts w:hint="eastAsia"/>
        </w:rPr>
        <w:t>号の規定</w:t>
      </w:r>
      <w:r w:rsidR="00AF3B63">
        <w:rPr>
          <w:rFonts w:hint="eastAsia"/>
        </w:rPr>
        <w:t>及び御所市契約規則（昭和</w:t>
      </w:r>
      <w:r w:rsidR="00AF3B63">
        <w:rPr>
          <w:rFonts w:hint="eastAsia"/>
        </w:rPr>
        <w:t>39</w:t>
      </w:r>
      <w:r w:rsidR="00AF3B63">
        <w:rPr>
          <w:rFonts w:hint="eastAsia"/>
        </w:rPr>
        <w:t>年規則第</w:t>
      </w:r>
      <w:r w:rsidR="00AF3B63">
        <w:rPr>
          <w:rFonts w:hint="eastAsia"/>
        </w:rPr>
        <w:t>18</w:t>
      </w:r>
      <w:r w:rsidR="00AF3B63">
        <w:rPr>
          <w:rFonts w:hint="eastAsia"/>
        </w:rPr>
        <w:t>号）等に定める</w:t>
      </w:r>
      <w:r w:rsidR="002F4A3E">
        <w:rPr>
          <w:rFonts w:hint="eastAsia"/>
        </w:rPr>
        <w:t>随意契約を</w:t>
      </w:r>
      <w:r w:rsidR="00AF3B63">
        <w:rPr>
          <w:rFonts w:hint="eastAsia"/>
        </w:rPr>
        <w:t>活用</w:t>
      </w:r>
      <w:r w:rsidR="00315D82">
        <w:rPr>
          <w:rFonts w:hint="eastAsia"/>
        </w:rPr>
        <w:t>し</w:t>
      </w:r>
      <w:r w:rsidR="00AF3B63">
        <w:rPr>
          <w:rFonts w:hint="eastAsia"/>
        </w:rPr>
        <w:t>、障害者就労施設等からの調達を推進する。</w:t>
      </w:r>
    </w:p>
    <w:p w:rsidR="00533856" w:rsidRDefault="00533856" w:rsidP="00533856">
      <w:pPr>
        <w:pStyle w:val="a3"/>
        <w:ind w:leftChars="0" w:left="1140"/>
      </w:pPr>
    </w:p>
    <w:p w:rsidR="00741DDE" w:rsidRDefault="00BC3780" w:rsidP="00BC3780">
      <w:r>
        <w:t>7</w:t>
      </w:r>
      <w:r>
        <w:rPr>
          <w:rFonts w:hint="eastAsia"/>
        </w:rPr>
        <w:t xml:space="preserve">　</w:t>
      </w:r>
      <w:r w:rsidR="00741DDE">
        <w:rPr>
          <w:rFonts w:hint="eastAsia"/>
        </w:rPr>
        <w:t>調達方針及び調達実績の公表</w:t>
      </w:r>
    </w:p>
    <w:p w:rsidR="00741DDE" w:rsidRDefault="00EF2760" w:rsidP="00741DDE">
      <w:pPr>
        <w:pStyle w:val="a3"/>
        <w:numPr>
          <w:ilvl w:val="0"/>
          <w:numId w:val="10"/>
        </w:numPr>
        <w:ind w:leftChars="0"/>
      </w:pPr>
      <w:r>
        <w:rPr>
          <w:rFonts w:hint="eastAsia"/>
        </w:rPr>
        <w:t>本</w:t>
      </w:r>
      <w:r w:rsidR="00741DDE">
        <w:rPr>
          <w:rFonts w:hint="eastAsia"/>
        </w:rPr>
        <w:t>市は、調達方針を作成し、又は見直した時は、市ホームページ等で速やかに公表する。</w:t>
      </w:r>
    </w:p>
    <w:p w:rsidR="00741DDE" w:rsidRDefault="00EF2760" w:rsidP="00741DDE">
      <w:pPr>
        <w:pStyle w:val="a3"/>
        <w:numPr>
          <w:ilvl w:val="0"/>
          <w:numId w:val="10"/>
        </w:numPr>
        <w:ind w:leftChars="0"/>
      </w:pPr>
      <w:r>
        <w:rPr>
          <w:rFonts w:hint="eastAsia"/>
        </w:rPr>
        <w:t>本</w:t>
      </w:r>
      <w:r w:rsidR="00741DDE">
        <w:rPr>
          <w:rFonts w:hint="eastAsia"/>
        </w:rPr>
        <w:t>市は、当年度の調達実績を</w:t>
      </w:r>
      <w:r w:rsidR="004A2F42">
        <w:rPr>
          <w:rFonts w:hint="eastAsia"/>
        </w:rPr>
        <w:t>当該会計年度</w:t>
      </w:r>
      <w:r w:rsidR="00084DF8">
        <w:rPr>
          <w:rFonts w:hint="eastAsia"/>
        </w:rPr>
        <w:t>の終了後に</w:t>
      </w:r>
      <w:r w:rsidR="00741DDE">
        <w:rPr>
          <w:rFonts w:hint="eastAsia"/>
        </w:rPr>
        <w:t>取りまとめ、市ホームページ等で公表する。</w:t>
      </w:r>
    </w:p>
    <w:p w:rsidR="00533856" w:rsidRDefault="00533856" w:rsidP="00533856">
      <w:pPr>
        <w:pStyle w:val="a3"/>
        <w:ind w:leftChars="0" w:left="1080"/>
      </w:pPr>
    </w:p>
    <w:p w:rsidR="00741DDE" w:rsidRDefault="00BC3780" w:rsidP="00BC3780">
      <w:r>
        <w:rPr>
          <w:rFonts w:hint="eastAsia"/>
        </w:rPr>
        <w:t>8</w:t>
      </w:r>
      <w:r>
        <w:rPr>
          <w:rFonts w:hint="eastAsia"/>
        </w:rPr>
        <w:t xml:space="preserve">　</w:t>
      </w:r>
      <w:r w:rsidR="00741DDE">
        <w:rPr>
          <w:rFonts w:hint="eastAsia"/>
        </w:rPr>
        <w:t>調達目標</w:t>
      </w:r>
    </w:p>
    <w:p w:rsidR="00741DDE" w:rsidRDefault="00B23B1E" w:rsidP="00741DDE">
      <w:pPr>
        <w:pStyle w:val="a3"/>
        <w:ind w:leftChars="0" w:left="360"/>
      </w:pPr>
      <w:r>
        <w:rPr>
          <w:rFonts w:hint="eastAsia"/>
        </w:rPr>
        <w:t>令和</w:t>
      </w:r>
      <w:r w:rsidR="00BD71C0">
        <w:rPr>
          <w:rFonts w:hint="eastAsia"/>
        </w:rPr>
        <w:t>７</w:t>
      </w:r>
      <w:bookmarkStart w:id="0" w:name="_GoBack"/>
      <w:bookmarkEnd w:id="0"/>
      <w:r>
        <w:rPr>
          <w:rFonts w:hint="eastAsia"/>
        </w:rPr>
        <w:t>年度の</w:t>
      </w:r>
      <w:r w:rsidR="00741DDE">
        <w:rPr>
          <w:rFonts w:hint="eastAsia"/>
        </w:rPr>
        <w:t>調達目標は、</w:t>
      </w:r>
      <w:r>
        <w:rPr>
          <w:rFonts w:hint="eastAsia"/>
        </w:rPr>
        <w:t>前</w:t>
      </w:r>
      <w:r w:rsidR="00741DDE">
        <w:rPr>
          <w:rFonts w:hint="eastAsia"/>
        </w:rPr>
        <w:t>年度における障害者就労施設等からの調達実績を上回る</w:t>
      </w:r>
      <w:r w:rsidR="00A21E4D">
        <w:rPr>
          <w:rFonts w:hint="eastAsia"/>
        </w:rPr>
        <w:t>こととする。</w:t>
      </w:r>
    </w:p>
    <w:p w:rsidR="00A21E4D" w:rsidRPr="00E04508" w:rsidRDefault="00A21E4D" w:rsidP="00741DDE">
      <w:pPr>
        <w:pStyle w:val="a3"/>
        <w:ind w:leftChars="0" w:left="360"/>
      </w:pPr>
    </w:p>
    <w:sectPr w:rsidR="00A21E4D" w:rsidRPr="00E04508" w:rsidSect="00AD1C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9A1" w:rsidRDefault="003369A1" w:rsidP="00536557">
      <w:r>
        <w:separator/>
      </w:r>
    </w:p>
  </w:endnote>
  <w:endnote w:type="continuationSeparator" w:id="0">
    <w:p w:rsidR="003369A1" w:rsidRDefault="003369A1" w:rsidP="0053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9A1" w:rsidRDefault="003369A1" w:rsidP="00536557">
      <w:r>
        <w:separator/>
      </w:r>
    </w:p>
  </w:footnote>
  <w:footnote w:type="continuationSeparator" w:id="0">
    <w:p w:rsidR="003369A1" w:rsidRDefault="003369A1" w:rsidP="00536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8C6"/>
    <w:multiLevelType w:val="hybridMultilevel"/>
    <w:tmpl w:val="76680508"/>
    <w:lvl w:ilvl="0" w:tplc="3816350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215B641D"/>
    <w:multiLevelType w:val="hybridMultilevel"/>
    <w:tmpl w:val="A9744FD4"/>
    <w:lvl w:ilvl="0" w:tplc="A16C3864">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5475638"/>
    <w:multiLevelType w:val="hybridMultilevel"/>
    <w:tmpl w:val="E85E2650"/>
    <w:lvl w:ilvl="0" w:tplc="DB0E235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2C86535F"/>
    <w:multiLevelType w:val="hybridMultilevel"/>
    <w:tmpl w:val="BF3C08AA"/>
    <w:lvl w:ilvl="0" w:tplc="4F863B0C">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FF04D2E"/>
    <w:multiLevelType w:val="hybridMultilevel"/>
    <w:tmpl w:val="A50AECAA"/>
    <w:lvl w:ilvl="0" w:tplc="54E41B5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18F7F43"/>
    <w:multiLevelType w:val="hybridMultilevel"/>
    <w:tmpl w:val="2E18BD62"/>
    <w:lvl w:ilvl="0" w:tplc="540A95A4">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39E82FFC"/>
    <w:multiLevelType w:val="hybridMultilevel"/>
    <w:tmpl w:val="E4DC5A7A"/>
    <w:lvl w:ilvl="0" w:tplc="4F606A9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7" w15:restartNumberingAfterBreak="0">
    <w:nsid w:val="3F166101"/>
    <w:multiLevelType w:val="hybridMultilevel"/>
    <w:tmpl w:val="9F10B3CE"/>
    <w:lvl w:ilvl="0" w:tplc="519A170C">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35B2A1A"/>
    <w:multiLevelType w:val="hybridMultilevel"/>
    <w:tmpl w:val="72FC9814"/>
    <w:lvl w:ilvl="0" w:tplc="68B0C28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9626E09"/>
    <w:multiLevelType w:val="hybridMultilevel"/>
    <w:tmpl w:val="91C6E454"/>
    <w:lvl w:ilvl="0" w:tplc="E85A4A60">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0" w15:restartNumberingAfterBreak="0">
    <w:nsid w:val="679645B1"/>
    <w:multiLevelType w:val="hybridMultilevel"/>
    <w:tmpl w:val="73DE8B74"/>
    <w:lvl w:ilvl="0" w:tplc="BD7CE3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5"/>
  </w:num>
  <w:num w:numId="4">
    <w:abstractNumId w:val="0"/>
  </w:num>
  <w:num w:numId="5">
    <w:abstractNumId w:val="9"/>
  </w:num>
  <w:num w:numId="6">
    <w:abstractNumId w:val="7"/>
  </w:num>
  <w:num w:numId="7">
    <w:abstractNumId w:val="6"/>
  </w:num>
  <w:num w:numId="8">
    <w:abstractNumId w:val="2"/>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B5"/>
    <w:rsid w:val="000376E7"/>
    <w:rsid w:val="00053686"/>
    <w:rsid w:val="00084BBF"/>
    <w:rsid w:val="00084DF8"/>
    <w:rsid w:val="000C19AD"/>
    <w:rsid w:val="00147F85"/>
    <w:rsid w:val="0015057A"/>
    <w:rsid w:val="00170E71"/>
    <w:rsid w:val="001826B5"/>
    <w:rsid w:val="00190474"/>
    <w:rsid w:val="001E06CC"/>
    <w:rsid w:val="00217FEB"/>
    <w:rsid w:val="00282C5D"/>
    <w:rsid w:val="00285EA7"/>
    <w:rsid w:val="002F4A3E"/>
    <w:rsid w:val="00306C0F"/>
    <w:rsid w:val="00315D82"/>
    <w:rsid w:val="003306F5"/>
    <w:rsid w:val="003369A1"/>
    <w:rsid w:val="00375A51"/>
    <w:rsid w:val="003E1DCE"/>
    <w:rsid w:val="00401A45"/>
    <w:rsid w:val="004A2F42"/>
    <w:rsid w:val="00533856"/>
    <w:rsid w:val="00536557"/>
    <w:rsid w:val="005858A4"/>
    <w:rsid w:val="005A0509"/>
    <w:rsid w:val="005F7805"/>
    <w:rsid w:val="00627BF7"/>
    <w:rsid w:val="00670049"/>
    <w:rsid w:val="006A1B81"/>
    <w:rsid w:val="00701ECD"/>
    <w:rsid w:val="00702F2E"/>
    <w:rsid w:val="0071271B"/>
    <w:rsid w:val="00741DDE"/>
    <w:rsid w:val="0079108E"/>
    <w:rsid w:val="007949FB"/>
    <w:rsid w:val="00814D49"/>
    <w:rsid w:val="00891614"/>
    <w:rsid w:val="00894D87"/>
    <w:rsid w:val="008F4FFC"/>
    <w:rsid w:val="009526F0"/>
    <w:rsid w:val="00952E7A"/>
    <w:rsid w:val="009C0645"/>
    <w:rsid w:val="009C19FA"/>
    <w:rsid w:val="00A21E4D"/>
    <w:rsid w:val="00A31A15"/>
    <w:rsid w:val="00AD1C3E"/>
    <w:rsid w:val="00AF3B63"/>
    <w:rsid w:val="00B23B1E"/>
    <w:rsid w:val="00B40EC0"/>
    <w:rsid w:val="00B42E2B"/>
    <w:rsid w:val="00B42F79"/>
    <w:rsid w:val="00BB2B71"/>
    <w:rsid w:val="00BC3780"/>
    <w:rsid w:val="00BD71C0"/>
    <w:rsid w:val="00C519DB"/>
    <w:rsid w:val="00C93A79"/>
    <w:rsid w:val="00C97068"/>
    <w:rsid w:val="00CC22C2"/>
    <w:rsid w:val="00D303AB"/>
    <w:rsid w:val="00D311C5"/>
    <w:rsid w:val="00D41292"/>
    <w:rsid w:val="00E04508"/>
    <w:rsid w:val="00E103B8"/>
    <w:rsid w:val="00E3005A"/>
    <w:rsid w:val="00E30C7C"/>
    <w:rsid w:val="00EE3637"/>
    <w:rsid w:val="00EF2760"/>
    <w:rsid w:val="00F05CDA"/>
    <w:rsid w:val="00F1230A"/>
    <w:rsid w:val="00F2572B"/>
    <w:rsid w:val="00F9343C"/>
    <w:rsid w:val="00F969D3"/>
    <w:rsid w:val="00FC2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12A25D"/>
  <w15:docId w15:val="{4DD59E84-6975-4AA3-8B97-02562AC3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7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6B5"/>
    <w:pPr>
      <w:ind w:leftChars="400" w:left="840"/>
    </w:pPr>
  </w:style>
  <w:style w:type="paragraph" w:styleId="a4">
    <w:name w:val="header"/>
    <w:basedOn w:val="a"/>
    <w:link w:val="a5"/>
    <w:uiPriority w:val="99"/>
    <w:unhideWhenUsed/>
    <w:rsid w:val="00536557"/>
    <w:pPr>
      <w:tabs>
        <w:tab w:val="center" w:pos="4252"/>
        <w:tab w:val="right" w:pos="8504"/>
      </w:tabs>
      <w:snapToGrid w:val="0"/>
    </w:pPr>
  </w:style>
  <w:style w:type="character" w:customStyle="1" w:styleId="a5">
    <w:name w:val="ヘッダー (文字)"/>
    <w:basedOn w:val="a0"/>
    <w:link w:val="a4"/>
    <w:uiPriority w:val="99"/>
    <w:rsid w:val="00536557"/>
  </w:style>
  <w:style w:type="paragraph" w:styleId="a6">
    <w:name w:val="footer"/>
    <w:basedOn w:val="a"/>
    <w:link w:val="a7"/>
    <w:uiPriority w:val="99"/>
    <w:unhideWhenUsed/>
    <w:rsid w:val="00536557"/>
    <w:pPr>
      <w:tabs>
        <w:tab w:val="center" w:pos="4252"/>
        <w:tab w:val="right" w:pos="8504"/>
      </w:tabs>
      <w:snapToGrid w:val="0"/>
    </w:pPr>
  </w:style>
  <w:style w:type="character" w:customStyle="1" w:styleId="a7">
    <w:name w:val="フッター (文字)"/>
    <w:basedOn w:val="a0"/>
    <w:link w:val="a6"/>
    <w:uiPriority w:val="99"/>
    <w:rsid w:val="00536557"/>
  </w:style>
  <w:style w:type="paragraph" w:styleId="a8">
    <w:name w:val="Balloon Text"/>
    <w:basedOn w:val="a"/>
    <w:link w:val="a9"/>
    <w:uiPriority w:val="99"/>
    <w:semiHidden/>
    <w:unhideWhenUsed/>
    <w:rsid w:val="00AD1C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1C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A1AA8-C2B0-44C0-972D-98493B96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t-kita</dc:creator>
  <cp:keywords/>
  <dc:description/>
  <cp:lastModifiedBy>G-Trust</cp:lastModifiedBy>
  <cp:revision>10</cp:revision>
  <cp:lastPrinted>2024-06-20T01:06:00Z</cp:lastPrinted>
  <dcterms:created xsi:type="dcterms:W3CDTF">2019-07-23T11:00:00Z</dcterms:created>
  <dcterms:modified xsi:type="dcterms:W3CDTF">2025-05-29T10:14:00Z</dcterms:modified>
</cp:coreProperties>
</file>